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10022" w14:textId="6CA728BE" w:rsidR="00357954" w:rsidRPr="00F25496" w:rsidRDefault="00357954" w:rsidP="0035795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123700">
        <w:rPr>
          <w:b/>
          <w:i/>
          <w:noProof/>
          <w:sz w:val="28"/>
        </w:rPr>
        <w:t>3185</w:t>
      </w:r>
    </w:p>
    <w:p w14:paraId="4F58A4D1" w14:textId="4F4EF0B1" w:rsidR="00EE33A2" w:rsidRPr="006431AF" w:rsidRDefault="00357954" w:rsidP="00357954">
      <w:pPr>
        <w:pStyle w:val="CRCoverPage"/>
        <w:outlineLvl w:val="0"/>
        <w:rPr>
          <w:b/>
          <w:bCs/>
          <w:noProof/>
          <w:sz w:val="24"/>
        </w:rPr>
      </w:pPr>
      <w:r w:rsidRPr="00F25496">
        <w:rPr>
          <w:sz w:val="24"/>
        </w:rPr>
        <w:t xml:space="preserve">e-meeting, </w:t>
      </w:r>
      <w:r>
        <w:rPr>
          <w:sz w:val="24"/>
        </w:rPr>
        <w:t>9 - 17 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774A28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07DE4" w:rsidRPr="00207DE4">
        <w:rPr>
          <w:rFonts w:ascii="Arial" w:hAnsi="Arial"/>
          <w:b/>
          <w:lang w:val="en-US"/>
        </w:rPr>
        <w:t>Nokia, Nokia Shanghai Bell</w:t>
      </w:r>
    </w:p>
    <w:p w14:paraId="7C9F0994" w14:textId="63D2F96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04762">
        <w:rPr>
          <w:rFonts w:ascii="Arial" w:hAnsi="Arial" w:cs="Arial"/>
          <w:b/>
        </w:rPr>
        <w:t>Discussion on</w:t>
      </w:r>
      <w:r w:rsidR="00245E34">
        <w:rPr>
          <w:rFonts w:ascii="Arial" w:hAnsi="Arial" w:cs="Arial"/>
          <w:b/>
        </w:rPr>
        <w:t xml:space="preserve"> Reporting for IOC "</w:t>
      </w:r>
      <w:proofErr w:type="spellStart"/>
      <w:r w:rsidR="00245E34">
        <w:rPr>
          <w:rFonts w:ascii="Arial" w:hAnsi="Arial" w:cs="Arial"/>
          <w:b/>
        </w:rPr>
        <w:t>ManagementDataCollection</w:t>
      </w:r>
      <w:proofErr w:type="spellEnd"/>
      <w:r w:rsidR="00FE23AB">
        <w:rPr>
          <w:rFonts w:ascii="Arial" w:hAnsi="Arial" w:cs="Arial"/>
          <w:b/>
        </w:rPr>
        <w:t>"</w:t>
      </w:r>
    </w:p>
    <w:p w14:paraId="7C3F786F" w14:textId="79C847D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207DE4">
        <w:rPr>
          <w:rFonts w:ascii="Arial" w:hAnsi="Arial"/>
          <w:b/>
        </w:rPr>
        <w:t>Approval</w:t>
      </w:r>
    </w:p>
    <w:p w14:paraId="29FC3C54" w14:textId="2AC202C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07DE4">
        <w:rPr>
          <w:rFonts w:ascii="Arial" w:hAnsi="Arial"/>
          <w:b/>
        </w:rPr>
        <w:t>6.6.2</w:t>
      </w:r>
    </w:p>
    <w:p w14:paraId="4CA31BAF" w14:textId="77777777" w:rsidR="00C022E3" w:rsidRDefault="00C022E3">
      <w:pPr>
        <w:pStyle w:val="Heading1"/>
      </w:pPr>
      <w:r>
        <w:t>1</w:t>
      </w:r>
      <w:r>
        <w:tab/>
        <w:t>Decision/action requested</w:t>
      </w:r>
    </w:p>
    <w:p w14:paraId="725375EA" w14:textId="77777777" w:rsidR="00207DE4" w:rsidRPr="007C7B3C" w:rsidRDefault="00207DE4" w:rsidP="00207DE4">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06DF912A" w14:textId="77777777" w:rsidR="00207DE4" w:rsidRDefault="00207DE4" w:rsidP="00207DE4">
      <w:pPr>
        <w:pStyle w:val="Heading1"/>
      </w:pPr>
      <w:r>
        <w:t xml:space="preserve">2 </w:t>
      </w:r>
      <w:r>
        <w:tab/>
        <w:t>References</w:t>
      </w:r>
    </w:p>
    <w:p w14:paraId="4C3A376C" w14:textId="1E12CC37" w:rsidR="002B3AF0" w:rsidRDefault="00207DE4" w:rsidP="002930E4">
      <w:pPr>
        <w:pStyle w:val="EX"/>
      </w:pPr>
      <w:r w:rsidRPr="0052147C">
        <w:t>[</w:t>
      </w:r>
      <w:r>
        <w:t>1</w:t>
      </w:r>
      <w:r w:rsidRPr="0052147C">
        <w:t>]</w:t>
      </w:r>
      <w:r w:rsidRPr="0052147C">
        <w:tab/>
      </w:r>
      <w:r w:rsidR="002B3AF0" w:rsidRPr="002B3AF0">
        <w:t>S5-222633</w:t>
      </w:r>
      <w:r w:rsidR="002B3AF0">
        <w:t>, "</w:t>
      </w:r>
      <w:r w:rsidR="002B3AF0" w:rsidRPr="002B3AF0">
        <w:t xml:space="preserve"> Rel-17 </w:t>
      </w:r>
      <w:proofErr w:type="spellStart"/>
      <w:r w:rsidR="002B3AF0" w:rsidRPr="002B3AF0">
        <w:t>InputToDraftCR</w:t>
      </w:r>
      <w:proofErr w:type="spellEnd"/>
      <w:r w:rsidR="002B3AF0" w:rsidRPr="002B3AF0">
        <w:t xml:space="preserve"> 28.622 </w:t>
      </w:r>
      <w:proofErr w:type="spellStart"/>
      <w:r w:rsidR="002B3AF0" w:rsidRPr="002B3AF0">
        <w:t>ManagementDataCollectio</w:t>
      </w:r>
      <w:r w:rsidR="005F1118">
        <w:t>n</w:t>
      </w:r>
      <w:proofErr w:type="spellEnd"/>
      <w:r w:rsidR="005F1118">
        <w:t xml:space="preserve">", </w:t>
      </w:r>
      <w:r w:rsidR="005F1118" w:rsidRPr="005F1118">
        <w:t>Samsung, Ericsson</w:t>
      </w:r>
      <w:r w:rsidR="005F1118">
        <w:t>, 3GPP TSG SA WG5 Meeting #142-e, April 4</w:t>
      </w:r>
      <w:r w:rsidR="005F1118">
        <w:rPr>
          <w:vertAlign w:val="superscript"/>
        </w:rPr>
        <w:t xml:space="preserve">th </w:t>
      </w:r>
      <w:r w:rsidR="005F1118">
        <w:t>- 12</w:t>
      </w:r>
      <w:r w:rsidR="005F1118">
        <w:rPr>
          <w:vertAlign w:val="superscript"/>
        </w:rPr>
        <w:t>th</w:t>
      </w:r>
      <w:r w:rsidR="005F1118">
        <w:t xml:space="preserve"> 2022</w:t>
      </w:r>
    </w:p>
    <w:p w14:paraId="49D0B52D" w14:textId="17772D20" w:rsidR="00207DE4" w:rsidRDefault="005F1118" w:rsidP="002930E4">
      <w:pPr>
        <w:pStyle w:val="EX"/>
      </w:pPr>
      <w:r>
        <w:t>[2]</w:t>
      </w:r>
      <w:r>
        <w:tab/>
      </w:r>
      <w:r w:rsidR="00207DE4">
        <w:t>3GPP T</w:t>
      </w:r>
      <w:r w:rsidR="002930E4">
        <w:t>S</w:t>
      </w:r>
      <w:r w:rsidR="00207DE4">
        <w:t xml:space="preserve"> 28.</w:t>
      </w:r>
      <w:r w:rsidR="002930E4">
        <w:t>622</w:t>
      </w:r>
      <w:r w:rsidR="00207DE4">
        <w:t>: “</w:t>
      </w:r>
      <w:r w:rsidR="002930E4">
        <w:t>Generic Network Resource Model (NRM) Integration Reference Point (IRP); Information Service (IS)</w:t>
      </w:r>
      <w:r w:rsidR="00207DE4">
        <w:t>”</w:t>
      </w:r>
    </w:p>
    <w:p w14:paraId="66C34CAC" w14:textId="77777777" w:rsidR="00207DE4" w:rsidRDefault="00207DE4" w:rsidP="00207DE4">
      <w:pPr>
        <w:pStyle w:val="Heading1"/>
      </w:pPr>
      <w:r>
        <w:t xml:space="preserve">3 </w:t>
      </w:r>
      <w:r>
        <w:tab/>
        <w:t>Rationale</w:t>
      </w:r>
    </w:p>
    <w:p w14:paraId="6DCEF27A" w14:textId="283191FB" w:rsidR="005F1118" w:rsidRDefault="005F1118" w:rsidP="005F1118">
      <w:r>
        <w:t>This contribution discusses the reporting of management data for IOC "</w:t>
      </w:r>
      <w:proofErr w:type="spellStart"/>
      <w:r>
        <w:t>ManagementDataCollection</w:t>
      </w:r>
      <w:proofErr w:type="spellEnd"/>
      <w:r>
        <w:t xml:space="preserve">". </w:t>
      </w:r>
    </w:p>
    <w:p w14:paraId="768F66B3" w14:textId="35066C3A" w:rsidR="002930E4" w:rsidRDefault="002B3AF0" w:rsidP="00207DE4">
      <w:pPr>
        <w:rPr>
          <w:rFonts w:eastAsia="Times New Roman"/>
        </w:rPr>
      </w:pPr>
      <w:r>
        <w:t>In SA5 Meeting #142-e, the IOC</w:t>
      </w:r>
      <w:r w:rsidRPr="002B3AF0">
        <w:t xml:space="preserve"> </w:t>
      </w:r>
      <w:r>
        <w:t>"</w:t>
      </w:r>
      <w:proofErr w:type="spellStart"/>
      <w:r>
        <w:t>ManagementDataCollection</w:t>
      </w:r>
      <w:proofErr w:type="spellEnd"/>
      <w:r>
        <w:t xml:space="preserve">" was approved with working agreement in </w:t>
      </w:r>
      <w:r w:rsidRPr="002B3AF0">
        <w:t>S5-222633</w:t>
      </w:r>
      <w:r>
        <w:t xml:space="preserve"> [1]. </w:t>
      </w:r>
      <w:r w:rsidR="005F1118">
        <w:t>The attribute "</w:t>
      </w:r>
      <w:proofErr w:type="spellStart"/>
      <w:r w:rsidR="005F1118">
        <w:t>reportingCtrl</w:t>
      </w:r>
      <w:proofErr w:type="spellEnd"/>
      <w:r w:rsidR="005F1118">
        <w:t xml:space="preserve">" was introduced to </w:t>
      </w:r>
      <w:r w:rsidR="005F1118" w:rsidRPr="009230CB">
        <w:rPr>
          <w:rFonts w:eastAsia="Times New Roman"/>
        </w:rPr>
        <w:t>specif</w:t>
      </w:r>
      <w:r w:rsidR="005F1118">
        <w:rPr>
          <w:rFonts w:eastAsia="Times New Roman"/>
        </w:rPr>
        <w:t>y</w:t>
      </w:r>
      <w:r w:rsidR="005F1118" w:rsidRPr="009230CB">
        <w:rPr>
          <w:rFonts w:eastAsia="Times New Roman"/>
        </w:rPr>
        <w:t xml:space="preserve"> </w:t>
      </w:r>
      <w:r w:rsidR="005F1118">
        <w:rPr>
          <w:rFonts w:eastAsia="Times New Roman"/>
        </w:rPr>
        <w:t>"</w:t>
      </w:r>
      <w:r w:rsidR="005F1118" w:rsidRPr="009230CB">
        <w:rPr>
          <w:rFonts w:eastAsia="Times New Roman"/>
        </w:rPr>
        <w:t xml:space="preserve">the method and associated control parameters for reporting the produced </w:t>
      </w:r>
      <w:r w:rsidR="005F1118">
        <w:rPr>
          <w:rFonts w:eastAsia="Times New Roman"/>
        </w:rPr>
        <w:t>management data</w:t>
      </w:r>
      <w:r w:rsidR="005F1118" w:rsidRPr="009230CB">
        <w:rPr>
          <w:rFonts w:eastAsia="Times New Roman"/>
        </w:rPr>
        <w:t xml:space="preserve"> to </w:t>
      </w:r>
      <w:proofErr w:type="spellStart"/>
      <w:r w:rsidR="005F1118" w:rsidRPr="009230CB">
        <w:rPr>
          <w:rFonts w:eastAsia="Times New Roman"/>
        </w:rPr>
        <w:t>MnS</w:t>
      </w:r>
      <w:proofErr w:type="spellEnd"/>
      <w:r w:rsidR="005F1118" w:rsidRPr="009230CB">
        <w:rPr>
          <w:rFonts w:eastAsia="Times New Roman"/>
        </w:rPr>
        <w:t xml:space="preserve"> consumers.</w:t>
      </w:r>
      <w:r w:rsidR="005F1118">
        <w:rPr>
          <w:rFonts w:eastAsia="Times New Roman"/>
        </w:rPr>
        <w:t>"</w:t>
      </w:r>
    </w:p>
    <w:p w14:paraId="613474C0" w14:textId="14C55FFD" w:rsidR="007B655D" w:rsidRDefault="005F1118" w:rsidP="00207DE4">
      <w:r>
        <w:t>The attribute "</w:t>
      </w:r>
      <w:proofErr w:type="spellStart"/>
      <w:r>
        <w:t>reportingCtrl</w:t>
      </w:r>
      <w:proofErr w:type="spellEnd"/>
      <w:r>
        <w:t>" is of type "</w:t>
      </w:r>
      <w:proofErr w:type="spellStart"/>
      <w:r>
        <w:t>ReportingCtrl</w:t>
      </w:r>
      <w:proofErr w:type="spellEnd"/>
      <w:r>
        <w:t xml:space="preserve">" which is defined in clause 4.3.33 of TS 28.622 [2]. This data type </w:t>
      </w:r>
      <w:r w:rsidR="007B655D">
        <w:t xml:space="preserve">"defines the method for reporting collected performance metrics to </w:t>
      </w:r>
      <w:proofErr w:type="spellStart"/>
      <w:r w:rsidR="007B655D">
        <w:t>MnS</w:t>
      </w:r>
      <w:proofErr w:type="spellEnd"/>
      <w:r w:rsidR="007B655D">
        <w:t xml:space="preserve"> consumers as well as the parameters for configuring the reporting function". This means it is a choice whether file-based reporting or stream-based reporting shall be performed and in case of file-based reporting whether the file location is selected by the </w:t>
      </w:r>
      <w:proofErr w:type="spellStart"/>
      <w:r w:rsidR="007B655D">
        <w:t>MnS</w:t>
      </w:r>
      <w:proofErr w:type="spellEnd"/>
      <w:r w:rsidR="007B655D">
        <w:t xml:space="preserve"> consumer or </w:t>
      </w:r>
      <w:proofErr w:type="spellStart"/>
      <w:r w:rsidR="003B47C4">
        <w:t>MnS</w:t>
      </w:r>
      <w:proofErr w:type="spellEnd"/>
      <w:r w:rsidR="003B47C4">
        <w:t xml:space="preserve"> </w:t>
      </w:r>
      <w:r w:rsidR="007B655D">
        <w:t>producer.</w:t>
      </w:r>
      <w:r w:rsidR="003B47C4">
        <w:t xml:space="preserve"> </w:t>
      </w:r>
      <w:r w:rsidR="007B655D">
        <w:t xml:space="preserve">However, this attribute does not define the reporting format. </w:t>
      </w:r>
    </w:p>
    <w:p w14:paraId="622CA885" w14:textId="428605A5" w:rsidR="007B655D" w:rsidRDefault="007B655D" w:rsidP="007B655D">
      <w:r w:rsidRPr="00580EC2">
        <w:rPr>
          <w:b/>
          <w:bCs/>
        </w:rPr>
        <w:t>Observation 1:</w:t>
      </w:r>
      <w:r>
        <w:t xml:space="preserve"> The reporting format for IOC "</w:t>
      </w:r>
      <w:proofErr w:type="spellStart"/>
      <w:r>
        <w:t>ManagementDataCollection</w:t>
      </w:r>
      <w:proofErr w:type="spellEnd"/>
      <w:r>
        <w:t xml:space="preserve">" is not specified. </w:t>
      </w:r>
    </w:p>
    <w:p w14:paraId="4F24D4B3" w14:textId="32B5FF13" w:rsidR="007B655D" w:rsidRDefault="007B655D" w:rsidP="00207DE4">
      <w:r>
        <w:t xml:space="preserve">There are many open questions regarding the reporting </w:t>
      </w:r>
      <w:r w:rsidR="003B47C4">
        <w:t>for IOC "</w:t>
      </w:r>
      <w:proofErr w:type="spellStart"/>
      <w:r w:rsidR="003B47C4">
        <w:t>ManagementDataCollection</w:t>
      </w:r>
      <w:proofErr w:type="spellEnd"/>
      <w:r w:rsidR="003B47C4">
        <w:t xml:space="preserve">" </w:t>
      </w:r>
      <w:r w:rsidR="00580EC2">
        <w:t>e</w:t>
      </w:r>
      <w:r>
        <w:t xml:space="preserve">.g. </w:t>
      </w:r>
    </w:p>
    <w:p w14:paraId="37ECE7C6" w14:textId="58919AF9" w:rsidR="007B655D" w:rsidRDefault="007B655D" w:rsidP="007B655D">
      <w:pPr>
        <w:pStyle w:val="ListParagraph"/>
        <w:numPr>
          <w:ilvl w:val="0"/>
          <w:numId w:val="23"/>
        </w:numPr>
      </w:pPr>
      <w:r>
        <w:t xml:space="preserve">If the </w:t>
      </w:r>
      <w:proofErr w:type="spellStart"/>
      <w:r>
        <w:t>MnS</w:t>
      </w:r>
      <w:proofErr w:type="spellEnd"/>
      <w:r>
        <w:t xml:space="preserve"> consumer request</w:t>
      </w:r>
      <w:r w:rsidR="005C1506">
        <w:t>s</w:t>
      </w:r>
      <w:r>
        <w:t xml:space="preserve"> for TAI, shall the management data also be reported per TAI? </w:t>
      </w:r>
      <w:r w:rsidR="003B47C4">
        <w:t>With current specifications p</w:t>
      </w:r>
      <w:r>
        <w:t xml:space="preserve">erformance measurements </w:t>
      </w:r>
      <w:r w:rsidR="00580EC2">
        <w:t xml:space="preserve">(PM) </w:t>
      </w:r>
      <w:r>
        <w:t>are reported per network function.</w:t>
      </w:r>
    </w:p>
    <w:p w14:paraId="2FF810EC" w14:textId="7AD29946" w:rsidR="007B655D" w:rsidRDefault="00580EC2" w:rsidP="007B655D">
      <w:pPr>
        <w:pStyle w:val="ListParagraph"/>
        <w:numPr>
          <w:ilvl w:val="0"/>
          <w:numId w:val="23"/>
        </w:numPr>
      </w:pPr>
      <w:r>
        <w:t>It is assumed that t</w:t>
      </w:r>
      <w:r w:rsidR="007B655D">
        <w:t xml:space="preserve">he </w:t>
      </w:r>
      <w:proofErr w:type="spellStart"/>
      <w:r w:rsidR="007B655D">
        <w:t>MnS</w:t>
      </w:r>
      <w:proofErr w:type="spellEnd"/>
      <w:r w:rsidR="007B655D">
        <w:t xml:space="preserve"> consumer of "</w:t>
      </w:r>
      <w:proofErr w:type="spellStart"/>
      <w:r w:rsidR="007B655D">
        <w:t>ManagementDataCollection</w:t>
      </w:r>
      <w:proofErr w:type="spellEnd"/>
      <w:r w:rsidR="007B655D">
        <w:t xml:space="preserve">" </w:t>
      </w:r>
      <w:r>
        <w:t xml:space="preserve">is not </w:t>
      </w:r>
      <w:r w:rsidR="007B655D">
        <w:t>aware of the DN of the managed object. Shall a new identifier</w:t>
      </w:r>
      <w:r>
        <w:t xml:space="preserve"> of the managed object</w:t>
      </w:r>
      <w:r w:rsidR="007B655D">
        <w:t xml:space="preserve"> be introduced for reporting of management data?</w:t>
      </w:r>
      <w:r>
        <w:t xml:space="preserve"> </w:t>
      </w:r>
      <w:r w:rsidR="003B47C4">
        <w:t>Or how to tell the consumer the meaning of the DN?</w:t>
      </w:r>
    </w:p>
    <w:p w14:paraId="7E8F8D32" w14:textId="02B7A4C8" w:rsidR="007B655D" w:rsidRDefault="001A138F" w:rsidP="007B655D">
      <w:pPr>
        <w:pStyle w:val="ListParagraph"/>
        <w:numPr>
          <w:ilvl w:val="0"/>
          <w:numId w:val="23"/>
        </w:numPr>
      </w:pPr>
      <w:r>
        <w:t xml:space="preserve">Over which </w:t>
      </w:r>
      <w:proofErr w:type="gramStart"/>
      <w:r>
        <w:t>period</w:t>
      </w:r>
      <w:r w:rsidR="00245E34">
        <w:t xml:space="preserve"> of time</w:t>
      </w:r>
      <w:proofErr w:type="gramEnd"/>
      <w:r>
        <w:t xml:space="preserve"> shall the PM be aggregated</w:t>
      </w:r>
      <w:r w:rsidR="007B655D">
        <w:t xml:space="preserve">? The granularity </w:t>
      </w:r>
      <w:proofErr w:type="gramStart"/>
      <w:r w:rsidR="007B655D">
        <w:t>period</w:t>
      </w:r>
      <w:proofErr w:type="gramEnd"/>
      <w:r w:rsidR="007B655D">
        <w:t xml:space="preserve"> which is necessary to produce PM, is not </w:t>
      </w:r>
      <w:r w:rsidR="00245E34">
        <w:t>determined in</w:t>
      </w:r>
      <w:r w:rsidR="007B655D">
        <w:t xml:space="preserve"> </w:t>
      </w:r>
      <w:r w:rsidR="003B47C4">
        <w:t xml:space="preserve">IOC </w:t>
      </w:r>
      <w:r w:rsidR="007B655D">
        <w:t>"</w:t>
      </w:r>
      <w:proofErr w:type="spellStart"/>
      <w:r w:rsidR="007B655D">
        <w:t>ManagementDataCollection</w:t>
      </w:r>
      <w:proofErr w:type="spellEnd"/>
      <w:r w:rsidR="007B655D">
        <w:t>"</w:t>
      </w:r>
      <w:r>
        <w:t>.</w:t>
      </w:r>
    </w:p>
    <w:p w14:paraId="7F61BEB3" w14:textId="2F590BDA" w:rsidR="001A138F" w:rsidRDefault="001A138F" w:rsidP="00580EC2">
      <w:pPr>
        <w:pStyle w:val="ListParagraph"/>
        <w:numPr>
          <w:ilvl w:val="0"/>
          <w:numId w:val="23"/>
        </w:numPr>
        <w:jc w:val="both"/>
      </w:pPr>
      <w:r>
        <w:rPr>
          <w:noProof/>
        </w:rPr>
        <w:t xml:space="preserve">The following is stated </w:t>
      </w:r>
      <w:r w:rsidR="003B47C4">
        <w:rPr>
          <w:noProof/>
        </w:rPr>
        <w:t xml:space="preserve">in the definition of </w:t>
      </w:r>
      <w:r w:rsidR="003B47C4">
        <w:t>IOC "</w:t>
      </w:r>
      <w:proofErr w:type="spellStart"/>
      <w:r w:rsidR="003B47C4">
        <w:t>ManagementDataCollection</w:t>
      </w:r>
      <w:proofErr w:type="spellEnd"/>
      <w:r w:rsidR="003B47C4">
        <w:t xml:space="preserve">": </w:t>
      </w:r>
      <w:r>
        <w:rPr>
          <w:noProof/>
        </w:rPr>
        <w:t>"</w:t>
      </w:r>
      <w:r w:rsidRPr="00325597">
        <w:rPr>
          <w:noProof/>
        </w:rPr>
        <w:t xml:space="preserve">The </w:t>
      </w:r>
      <w:r>
        <w:rPr>
          <w:noProof/>
        </w:rPr>
        <w:t xml:space="preserve">MnS </w:t>
      </w:r>
      <w:r w:rsidRPr="00325597">
        <w:rPr>
          <w:noProof/>
        </w:rPr>
        <w:t>producer will derive multiple jobs</w:t>
      </w:r>
      <w:r>
        <w:rPr>
          <w:noProof/>
        </w:rPr>
        <w:t xml:space="preserve"> (PrefMetricJob, Tracejob)</w:t>
      </w:r>
      <w:r w:rsidRPr="00325597">
        <w:rPr>
          <w:noProof/>
        </w:rPr>
        <w:t xml:space="preserve"> from a single ManagementDataCollection job for collecting the required management data. Once it receives the measurement from multiple sources, it consolidate the dat</w:t>
      </w:r>
      <w:r>
        <w:rPr>
          <w:noProof/>
        </w:rPr>
        <w:t>a into a set of management data for reporting." However, it remains the question what is the resulting format of management data to report?</w:t>
      </w:r>
    </w:p>
    <w:p w14:paraId="63FD2172" w14:textId="6AA1F60A" w:rsidR="002930E4" w:rsidRDefault="001A138F" w:rsidP="00D8173D">
      <w:pPr>
        <w:pStyle w:val="ListParagraph"/>
        <w:numPr>
          <w:ilvl w:val="0"/>
          <w:numId w:val="23"/>
        </w:numPr>
        <w:jc w:val="both"/>
      </w:pPr>
      <w:r>
        <w:rPr>
          <w:noProof/>
        </w:rPr>
        <w:t>D</w:t>
      </w:r>
      <w:proofErr w:type="spellStart"/>
      <w:r w:rsidR="002930E4">
        <w:t>oes</w:t>
      </w:r>
      <w:proofErr w:type="spellEnd"/>
      <w:r w:rsidR="002930E4">
        <w:t xml:space="preserve"> streaming make sense</w:t>
      </w:r>
      <w:r>
        <w:t xml:space="preserve"> for "</w:t>
      </w:r>
      <w:proofErr w:type="spellStart"/>
      <w:r>
        <w:t>ManagementDataCollection</w:t>
      </w:r>
      <w:proofErr w:type="spellEnd"/>
      <w:r>
        <w:t xml:space="preserve">", if the </w:t>
      </w:r>
      <w:r w:rsidR="002930E4">
        <w:t xml:space="preserve">data </w:t>
      </w:r>
      <w:r>
        <w:t xml:space="preserve">is collected from multiple sources and </w:t>
      </w:r>
      <w:r w:rsidR="002930E4">
        <w:t>is consolidated into a set of management data for reporting</w:t>
      </w:r>
      <w:r>
        <w:t>?</w:t>
      </w:r>
    </w:p>
    <w:p w14:paraId="6268BEBD" w14:textId="6DB3F26D" w:rsidR="006277A1" w:rsidRPr="00E25E9A" w:rsidRDefault="006277A1" w:rsidP="00D8173D">
      <w:pPr>
        <w:pStyle w:val="ListParagraph"/>
        <w:numPr>
          <w:ilvl w:val="0"/>
          <w:numId w:val="23"/>
        </w:numPr>
        <w:jc w:val="both"/>
      </w:pPr>
      <w:r>
        <w:t xml:space="preserve">The </w:t>
      </w:r>
      <w:proofErr w:type="spellStart"/>
      <w:r>
        <w:t>MnS</w:t>
      </w:r>
      <w:proofErr w:type="spellEnd"/>
      <w:r>
        <w:t xml:space="preserve"> consumer shall be able to request for management data without being aware of the DN of the managed object. By allowing usage of "</w:t>
      </w:r>
      <w:proofErr w:type="spellStart"/>
      <w:r>
        <w:t>notifyFileReady</w:t>
      </w:r>
      <w:proofErr w:type="spellEnd"/>
      <w:r>
        <w:t>" and "</w:t>
      </w:r>
      <w:proofErr w:type="spellStart"/>
      <w:r>
        <w:t>notifyFilePreparationError</w:t>
      </w:r>
      <w:proofErr w:type="spellEnd"/>
      <w:r>
        <w:t xml:space="preserve">", the </w:t>
      </w:r>
      <w:proofErr w:type="spellStart"/>
      <w:r>
        <w:t>MnS</w:t>
      </w:r>
      <w:proofErr w:type="spellEnd"/>
      <w:r>
        <w:t xml:space="preserve"> consumer is required to know the NRM and its management services because it is required that it subscribes to the notification of the file data reporting service producer. This is contradicting and should be discussed in detail. The question </w:t>
      </w:r>
      <w:proofErr w:type="gramStart"/>
      <w:r>
        <w:t>is,</w:t>
      </w:r>
      <w:proofErr w:type="gramEnd"/>
      <w:r>
        <w:t xml:space="preserve"> whether the consumer of the "</w:t>
      </w:r>
      <w:proofErr w:type="spellStart"/>
      <w:r>
        <w:t>ManagmentDataCollection</w:t>
      </w:r>
      <w:proofErr w:type="spellEnd"/>
      <w:r>
        <w:t xml:space="preserve">" job shall be really mandated to use </w:t>
      </w:r>
      <w:r w:rsidRPr="00E25E9A">
        <w:t>the CRUD operations defined for SBMA and all related procedures.</w:t>
      </w:r>
    </w:p>
    <w:p w14:paraId="3CF26B72" w14:textId="6290316E" w:rsidR="001A138F" w:rsidRDefault="001A138F" w:rsidP="00207DE4">
      <w:r w:rsidRPr="00580EC2">
        <w:rPr>
          <w:b/>
          <w:bCs/>
        </w:rPr>
        <w:t>Observation 2:</w:t>
      </w:r>
      <w:r>
        <w:t xml:space="preserve"> There are many questions open regarding the reporting in case of IOC "</w:t>
      </w:r>
      <w:proofErr w:type="spellStart"/>
      <w:r>
        <w:t>ManagementDataCollection</w:t>
      </w:r>
      <w:proofErr w:type="spellEnd"/>
      <w:r>
        <w:t>".</w:t>
      </w:r>
    </w:p>
    <w:p w14:paraId="7C8A1647" w14:textId="7D8B484F" w:rsidR="002930E4" w:rsidRDefault="001A138F" w:rsidP="00207DE4">
      <w:r w:rsidRPr="001A138F">
        <w:lastRenderedPageBreak/>
        <w:t>In view of the approaching end of the</w:t>
      </w:r>
      <w:r>
        <w:t xml:space="preserve"> Release 17</w:t>
      </w:r>
      <w:r w:rsidR="003B47C4">
        <w:t xml:space="preserve"> </w:t>
      </w:r>
      <w:r>
        <w:t>and the large set of open questions, we propose to shift the</w:t>
      </w:r>
      <w:r w:rsidR="002930E4">
        <w:t xml:space="preserve"> specification of reporting </w:t>
      </w:r>
      <w:r>
        <w:t>for IOC "</w:t>
      </w:r>
      <w:proofErr w:type="spellStart"/>
      <w:r>
        <w:t>ManagementDataCollection</w:t>
      </w:r>
      <w:proofErr w:type="spellEnd"/>
      <w:r>
        <w:t xml:space="preserve">" </w:t>
      </w:r>
      <w:r w:rsidR="002930E4">
        <w:t>to Release 18</w:t>
      </w:r>
      <w:r>
        <w:t>.</w:t>
      </w:r>
    </w:p>
    <w:p w14:paraId="48EEEFD2" w14:textId="66E73219" w:rsidR="00207DE4" w:rsidRDefault="00207DE4" w:rsidP="00207DE4">
      <w:pPr>
        <w:pStyle w:val="Heading1"/>
      </w:pPr>
      <w:r>
        <w:t>4</w:t>
      </w:r>
      <w:r>
        <w:tab/>
        <w:t>Detailed Proposal</w:t>
      </w:r>
    </w:p>
    <w:p w14:paraId="65305BB8" w14:textId="4068DA25" w:rsidR="00580EC2" w:rsidRDefault="00580EC2" w:rsidP="00580EC2">
      <w:pPr>
        <w:rPr>
          <w:lang w:bidi="bn-BD"/>
        </w:rPr>
      </w:pPr>
      <w:r>
        <w:rPr>
          <w:lang w:bidi="bn-BD"/>
        </w:rPr>
        <w:t>It is proposed to take above observations into account and approve the following proposal:</w:t>
      </w:r>
    </w:p>
    <w:p w14:paraId="38BD8938" w14:textId="4A04399E" w:rsidR="00580EC2" w:rsidRDefault="00580EC2" w:rsidP="00580EC2">
      <w:r w:rsidRPr="00580EC2">
        <w:rPr>
          <w:b/>
          <w:bCs/>
        </w:rPr>
        <w:t>Proposal 1:</w:t>
      </w:r>
      <w:r>
        <w:t xml:space="preserve"> </w:t>
      </w:r>
      <w:r>
        <w:tab/>
      </w:r>
      <w:r>
        <w:tab/>
      </w:r>
      <w:r w:rsidR="00204762">
        <w:t xml:space="preserve">Discuss and specify the </w:t>
      </w:r>
      <w:r>
        <w:t>reporting for IOC "</w:t>
      </w:r>
      <w:proofErr w:type="spellStart"/>
      <w:r>
        <w:t>ManagementDataCollection</w:t>
      </w:r>
      <w:proofErr w:type="spellEnd"/>
      <w:r>
        <w:t xml:space="preserve">" </w:t>
      </w:r>
      <w:r w:rsidR="00204762">
        <w:t>in</w:t>
      </w:r>
      <w:r>
        <w:t xml:space="preserve"> Release 18.</w:t>
      </w:r>
    </w:p>
    <w:p w14:paraId="716C2D77" w14:textId="6D5B8FC3" w:rsidR="00207DE4" w:rsidRDefault="00123700" w:rsidP="00207DE4">
      <w:r>
        <w:t>A corresponding proposal to adapt the wording in clause 4.3.A of TS 28.622 [2] is provided in companion contribution S5-223176.</w:t>
      </w:r>
    </w:p>
    <w:p w14:paraId="07F1A03F" w14:textId="77777777" w:rsidR="00207DE4" w:rsidRDefault="00207DE4" w:rsidP="00207DE4"/>
    <w:sectPr w:rsidR="00207DE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D24B6" w14:textId="77777777" w:rsidR="00F531F6" w:rsidRDefault="00F531F6">
      <w:r>
        <w:separator/>
      </w:r>
    </w:p>
  </w:endnote>
  <w:endnote w:type="continuationSeparator" w:id="0">
    <w:p w14:paraId="5CCB3E67" w14:textId="77777777" w:rsidR="00F531F6" w:rsidRDefault="00F5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BB275" w14:textId="77777777" w:rsidR="00F531F6" w:rsidRDefault="00F531F6">
      <w:r>
        <w:separator/>
      </w:r>
    </w:p>
  </w:footnote>
  <w:footnote w:type="continuationSeparator" w:id="0">
    <w:p w14:paraId="44253BB4" w14:textId="77777777" w:rsidR="00F531F6" w:rsidRDefault="00F53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CAEE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94399A"/>
    <w:multiLevelType w:val="hybridMultilevel"/>
    <w:tmpl w:val="F7C003E4"/>
    <w:lvl w:ilvl="0" w:tplc="5A0C1500">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4722"/>
    <w:rsid w:val="000819D8"/>
    <w:rsid w:val="000934A6"/>
    <w:rsid w:val="000A2C6C"/>
    <w:rsid w:val="000A4660"/>
    <w:rsid w:val="000C4B37"/>
    <w:rsid w:val="000D1B5B"/>
    <w:rsid w:val="0010401F"/>
    <w:rsid w:val="00112FC3"/>
    <w:rsid w:val="00123700"/>
    <w:rsid w:val="00173FA3"/>
    <w:rsid w:val="00184B6F"/>
    <w:rsid w:val="001861E5"/>
    <w:rsid w:val="001A138F"/>
    <w:rsid w:val="001B1652"/>
    <w:rsid w:val="001C3EC8"/>
    <w:rsid w:val="001D2BD4"/>
    <w:rsid w:val="001D6911"/>
    <w:rsid w:val="00201947"/>
    <w:rsid w:val="0020395B"/>
    <w:rsid w:val="002046CB"/>
    <w:rsid w:val="00204762"/>
    <w:rsid w:val="00204DC9"/>
    <w:rsid w:val="002062C0"/>
    <w:rsid w:val="00207DE4"/>
    <w:rsid w:val="00215130"/>
    <w:rsid w:val="00230002"/>
    <w:rsid w:val="00244C9A"/>
    <w:rsid w:val="00245E34"/>
    <w:rsid w:val="00247216"/>
    <w:rsid w:val="002930E4"/>
    <w:rsid w:val="002A1857"/>
    <w:rsid w:val="002B3AF0"/>
    <w:rsid w:val="002C7F38"/>
    <w:rsid w:val="002F6432"/>
    <w:rsid w:val="0030628A"/>
    <w:rsid w:val="0035122B"/>
    <w:rsid w:val="00353451"/>
    <w:rsid w:val="00357954"/>
    <w:rsid w:val="00371032"/>
    <w:rsid w:val="00371B44"/>
    <w:rsid w:val="003B47C4"/>
    <w:rsid w:val="003C122B"/>
    <w:rsid w:val="003C1CFE"/>
    <w:rsid w:val="003C5A97"/>
    <w:rsid w:val="003C7A04"/>
    <w:rsid w:val="003E723F"/>
    <w:rsid w:val="003F52B2"/>
    <w:rsid w:val="0043775B"/>
    <w:rsid w:val="00440414"/>
    <w:rsid w:val="004558E9"/>
    <w:rsid w:val="0045777E"/>
    <w:rsid w:val="004B3753"/>
    <w:rsid w:val="004C31D2"/>
    <w:rsid w:val="004D55C2"/>
    <w:rsid w:val="004E2015"/>
    <w:rsid w:val="004E46B6"/>
    <w:rsid w:val="00521131"/>
    <w:rsid w:val="00527C0B"/>
    <w:rsid w:val="005410F6"/>
    <w:rsid w:val="00554DE0"/>
    <w:rsid w:val="005729C4"/>
    <w:rsid w:val="00580EC2"/>
    <w:rsid w:val="0059227B"/>
    <w:rsid w:val="005B0966"/>
    <w:rsid w:val="005B795D"/>
    <w:rsid w:val="005C1506"/>
    <w:rsid w:val="005D2D3A"/>
    <w:rsid w:val="005E209F"/>
    <w:rsid w:val="005F1118"/>
    <w:rsid w:val="00613820"/>
    <w:rsid w:val="006277A1"/>
    <w:rsid w:val="006431AF"/>
    <w:rsid w:val="00652248"/>
    <w:rsid w:val="00657B80"/>
    <w:rsid w:val="00675B3C"/>
    <w:rsid w:val="0069495C"/>
    <w:rsid w:val="006D340A"/>
    <w:rsid w:val="00715A1D"/>
    <w:rsid w:val="00760BB0"/>
    <w:rsid w:val="0076157A"/>
    <w:rsid w:val="00784593"/>
    <w:rsid w:val="007A00EF"/>
    <w:rsid w:val="007B19EA"/>
    <w:rsid w:val="007B655D"/>
    <w:rsid w:val="007C0A2D"/>
    <w:rsid w:val="007C27B0"/>
    <w:rsid w:val="007C6F96"/>
    <w:rsid w:val="007C7E7F"/>
    <w:rsid w:val="007F300B"/>
    <w:rsid w:val="008014C3"/>
    <w:rsid w:val="00850812"/>
    <w:rsid w:val="00876B9A"/>
    <w:rsid w:val="008933BF"/>
    <w:rsid w:val="008A10C4"/>
    <w:rsid w:val="008B0248"/>
    <w:rsid w:val="008F5F33"/>
    <w:rsid w:val="0091046A"/>
    <w:rsid w:val="00926ABD"/>
    <w:rsid w:val="00936EE4"/>
    <w:rsid w:val="00947F4E"/>
    <w:rsid w:val="009607D3"/>
    <w:rsid w:val="00966D47"/>
    <w:rsid w:val="00992312"/>
    <w:rsid w:val="009C0DED"/>
    <w:rsid w:val="009E5125"/>
    <w:rsid w:val="009F3A26"/>
    <w:rsid w:val="00A13A87"/>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61BF"/>
    <w:rsid w:val="00D62265"/>
    <w:rsid w:val="00D838AB"/>
    <w:rsid w:val="00D8512E"/>
    <w:rsid w:val="00D85983"/>
    <w:rsid w:val="00DA1E58"/>
    <w:rsid w:val="00DA5D62"/>
    <w:rsid w:val="00DE4EF2"/>
    <w:rsid w:val="00DE7BE4"/>
    <w:rsid w:val="00DF2C0E"/>
    <w:rsid w:val="00E04DB6"/>
    <w:rsid w:val="00E06FFB"/>
    <w:rsid w:val="00E25E9A"/>
    <w:rsid w:val="00E30155"/>
    <w:rsid w:val="00E91FE1"/>
    <w:rsid w:val="00EA5E95"/>
    <w:rsid w:val="00ED4954"/>
    <w:rsid w:val="00EE0943"/>
    <w:rsid w:val="00EE33A2"/>
    <w:rsid w:val="00F14182"/>
    <w:rsid w:val="00F531F6"/>
    <w:rsid w:val="00F67A1C"/>
    <w:rsid w:val="00F82C5B"/>
    <w:rsid w:val="00F8555F"/>
    <w:rsid w:val="00FB5301"/>
    <w:rsid w:val="00FE23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7C7E7F"/>
  </w:style>
  <w:style w:type="paragraph" w:styleId="BlockText">
    <w:name w:val="Block Text"/>
    <w:basedOn w:val="Normal"/>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C7E7F"/>
    <w:pPr>
      <w:spacing w:after="120"/>
    </w:pPr>
  </w:style>
  <w:style w:type="character" w:customStyle="1" w:styleId="BodyTextChar">
    <w:name w:val="Body Text Char"/>
    <w:basedOn w:val="DefaultParagraphFont"/>
    <w:link w:val="BodyText"/>
    <w:rsid w:val="007C7E7F"/>
    <w:rPr>
      <w:rFonts w:ascii="Times New Roman" w:hAnsi="Times New Roman"/>
      <w:lang w:eastAsia="en-US"/>
    </w:rPr>
  </w:style>
  <w:style w:type="paragraph" w:styleId="BodyText2">
    <w:name w:val="Body Text 2"/>
    <w:basedOn w:val="Normal"/>
    <w:link w:val="BodyText2Char"/>
    <w:rsid w:val="007C7E7F"/>
    <w:pPr>
      <w:spacing w:after="120" w:line="480" w:lineRule="auto"/>
    </w:pPr>
  </w:style>
  <w:style w:type="character" w:customStyle="1" w:styleId="BodyText2Char">
    <w:name w:val="Body Text 2 Char"/>
    <w:basedOn w:val="DefaultParagraphFont"/>
    <w:link w:val="BodyText2"/>
    <w:rsid w:val="007C7E7F"/>
    <w:rPr>
      <w:rFonts w:ascii="Times New Roman" w:hAnsi="Times New Roman"/>
      <w:lang w:eastAsia="en-US"/>
    </w:rPr>
  </w:style>
  <w:style w:type="paragraph" w:styleId="BodyText3">
    <w:name w:val="Body Text 3"/>
    <w:basedOn w:val="Normal"/>
    <w:link w:val="BodyText3Char"/>
    <w:rsid w:val="007C7E7F"/>
    <w:pPr>
      <w:spacing w:after="120"/>
    </w:pPr>
    <w:rPr>
      <w:sz w:val="16"/>
      <w:szCs w:val="16"/>
    </w:rPr>
  </w:style>
  <w:style w:type="character" w:customStyle="1" w:styleId="BodyText3Char">
    <w:name w:val="Body Text 3 Char"/>
    <w:basedOn w:val="DefaultParagraphFont"/>
    <w:link w:val="BodyText3"/>
    <w:rsid w:val="007C7E7F"/>
    <w:rPr>
      <w:rFonts w:ascii="Times New Roman" w:hAnsi="Times New Roman"/>
      <w:sz w:val="16"/>
      <w:szCs w:val="16"/>
      <w:lang w:eastAsia="en-US"/>
    </w:rPr>
  </w:style>
  <w:style w:type="paragraph" w:styleId="BodyTextFirstIndent">
    <w:name w:val="Body Text First Indent"/>
    <w:basedOn w:val="BodyText"/>
    <w:link w:val="BodyTextFirstIndentChar"/>
    <w:rsid w:val="007C7E7F"/>
    <w:pPr>
      <w:spacing w:after="180"/>
      <w:ind w:firstLine="360"/>
    </w:pPr>
  </w:style>
  <w:style w:type="character" w:customStyle="1" w:styleId="BodyTextFirstIndentChar">
    <w:name w:val="Body Text First Indent Char"/>
    <w:basedOn w:val="BodyTextChar"/>
    <w:link w:val="BodyTextFirstIndent"/>
    <w:rsid w:val="007C7E7F"/>
    <w:rPr>
      <w:rFonts w:ascii="Times New Roman" w:hAnsi="Times New Roman"/>
      <w:lang w:eastAsia="en-US"/>
    </w:rPr>
  </w:style>
  <w:style w:type="paragraph" w:styleId="BodyTextIndent">
    <w:name w:val="Body Text Indent"/>
    <w:basedOn w:val="Normal"/>
    <w:link w:val="BodyTextIndentChar"/>
    <w:rsid w:val="007C7E7F"/>
    <w:pPr>
      <w:spacing w:after="120"/>
      <w:ind w:left="283"/>
    </w:pPr>
  </w:style>
  <w:style w:type="character" w:customStyle="1" w:styleId="BodyTextIndentChar">
    <w:name w:val="Body Text Indent Char"/>
    <w:basedOn w:val="DefaultParagraphFont"/>
    <w:link w:val="BodyTextIndent"/>
    <w:rsid w:val="007C7E7F"/>
    <w:rPr>
      <w:rFonts w:ascii="Times New Roman" w:hAnsi="Times New Roman"/>
      <w:lang w:eastAsia="en-US"/>
    </w:rPr>
  </w:style>
  <w:style w:type="paragraph" w:styleId="BodyTextFirstIndent2">
    <w:name w:val="Body Text First Indent 2"/>
    <w:basedOn w:val="BodyTextIndent"/>
    <w:link w:val="BodyTextFirstIndent2Char"/>
    <w:rsid w:val="007C7E7F"/>
    <w:pPr>
      <w:spacing w:after="180"/>
      <w:ind w:left="360" w:firstLine="360"/>
    </w:pPr>
  </w:style>
  <w:style w:type="character" w:customStyle="1" w:styleId="BodyTextFirstIndent2Char">
    <w:name w:val="Body Text First Indent 2 Char"/>
    <w:basedOn w:val="BodyTextIndentChar"/>
    <w:link w:val="BodyTextFirstIndent2"/>
    <w:rsid w:val="007C7E7F"/>
    <w:rPr>
      <w:rFonts w:ascii="Times New Roman" w:hAnsi="Times New Roman"/>
      <w:lang w:eastAsia="en-US"/>
    </w:rPr>
  </w:style>
  <w:style w:type="paragraph" w:styleId="BodyTextIndent2">
    <w:name w:val="Body Text Indent 2"/>
    <w:basedOn w:val="Normal"/>
    <w:link w:val="BodyTextIndent2Char"/>
    <w:rsid w:val="007C7E7F"/>
    <w:pPr>
      <w:spacing w:after="120" w:line="480" w:lineRule="auto"/>
      <w:ind w:left="283"/>
    </w:pPr>
  </w:style>
  <w:style w:type="character" w:customStyle="1" w:styleId="BodyTextIndent2Char">
    <w:name w:val="Body Text Indent 2 Char"/>
    <w:basedOn w:val="DefaultParagraphFont"/>
    <w:link w:val="BodyTextIndent2"/>
    <w:rsid w:val="007C7E7F"/>
    <w:rPr>
      <w:rFonts w:ascii="Times New Roman" w:hAnsi="Times New Roman"/>
      <w:lang w:eastAsia="en-US"/>
    </w:rPr>
  </w:style>
  <w:style w:type="paragraph" w:styleId="BodyTextIndent3">
    <w:name w:val="Body Text Indent 3"/>
    <w:basedOn w:val="Normal"/>
    <w:link w:val="BodyTextIndent3Char"/>
    <w:rsid w:val="007C7E7F"/>
    <w:pPr>
      <w:spacing w:after="120"/>
      <w:ind w:left="283"/>
    </w:pPr>
    <w:rPr>
      <w:sz w:val="16"/>
      <w:szCs w:val="16"/>
    </w:rPr>
  </w:style>
  <w:style w:type="character" w:customStyle="1" w:styleId="BodyTextIndent3Char">
    <w:name w:val="Body Text Indent 3 Char"/>
    <w:basedOn w:val="DefaultParagraphFont"/>
    <w:link w:val="BodyTextIndent3"/>
    <w:rsid w:val="007C7E7F"/>
    <w:rPr>
      <w:rFonts w:ascii="Times New Roman" w:hAnsi="Times New Roman"/>
      <w:sz w:val="16"/>
      <w:szCs w:val="16"/>
      <w:lang w:eastAsia="en-US"/>
    </w:rPr>
  </w:style>
  <w:style w:type="paragraph" w:styleId="Caption">
    <w:name w:val="caption"/>
    <w:basedOn w:val="Normal"/>
    <w:next w:val="Normal"/>
    <w:semiHidden/>
    <w:unhideWhenUsed/>
    <w:qFormat/>
    <w:rsid w:val="007C7E7F"/>
    <w:pPr>
      <w:spacing w:after="200"/>
    </w:pPr>
    <w:rPr>
      <w:i/>
      <w:iCs/>
      <w:color w:val="44546A" w:themeColor="text2"/>
      <w:sz w:val="18"/>
      <w:szCs w:val="18"/>
    </w:rPr>
  </w:style>
  <w:style w:type="paragraph" w:styleId="Closing">
    <w:name w:val="Closing"/>
    <w:basedOn w:val="Normal"/>
    <w:link w:val="ClosingChar"/>
    <w:rsid w:val="007C7E7F"/>
    <w:pPr>
      <w:spacing w:after="0"/>
      <w:ind w:left="4252"/>
    </w:pPr>
  </w:style>
  <w:style w:type="character" w:customStyle="1" w:styleId="ClosingChar">
    <w:name w:val="Closing Char"/>
    <w:basedOn w:val="DefaultParagraphFont"/>
    <w:link w:val="Closing"/>
    <w:rsid w:val="007C7E7F"/>
    <w:rPr>
      <w:rFonts w:ascii="Times New Roman" w:hAnsi="Times New Roman"/>
      <w:lang w:eastAsia="en-US"/>
    </w:rPr>
  </w:style>
  <w:style w:type="paragraph" w:styleId="CommentSubject">
    <w:name w:val="annotation subject"/>
    <w:basedOn w:val="CommentText"/>
    <w:next w:val="CommentText"/>
    <w:link w:val="CommentSubjectChar"/>
    <w:rsid w:val="007C7E7F"/>
    <w:rPr>
      <w:b/>
      <w:bCs/>
    </w:rPr>
  </w:style>
  <w:style w:type="character" w:customStyle="1" w:styleId="CommentTextChar">
    <w:name w:val="Comment Text Char"/>
    <w:basedOn w:val="DefaultParagraphFont"/>
    <w:link w:val="CommentText"/>
    <w:semiHidden/>
    <w:rsid w:val="007C7E7F"/>
    <w:rPr>
      <w:rFonts w:ascii="Times New Roman" w:hAnsi="Times New Roman"/>
      <w:lang w:eastAsia="en-US"/>
    </w:rPr>
  </w:style>
  <w:style w:type="character" w:customStyle="1" w:styleId="CommentSubjectChar">
    <w:name w:val="Comment Subject Char"/>
    <w:basedOn w:val="CommentTextChar"/>
    <w:link w:val="CommentSubject"/>
    <w:rsid w:val="007C7E7F"/>
    <w:rPr>
      <w:rFonts w:ascii="Times New Roman" w:hAnsi="Times New Roman"/>
      <w:b/>
      <w:bCs/>
      <w:lang w:eastAsia="en-US"/>
    </w:rPr>
  </w:style>
  <w:style w:type="paragraph" w:styleId="Date">
    <w:name w:val="Date"/>
    <w:basedOn w:val="Normal"/>
    <w:next w:val="Normal"/>
    <w:link w:val="DateChar"/>
    <w:rsid w:val="007C7E7F"/>
  </w:style>
  <w:style w:type="character" w:customStyle="1" w:styleId="DateChar">
    <w:name w:val="Date Char"/>
    <w:basedOn w:val="DefaultParagraphFont"/>
    <w:link w:val="Date"/>
    <w:rsid w:val="007C7E7F"/>
    <w:rPr>
      <w:rFonts w:ascii="Times New Roman" w:hAnsi="Times New Roman"/>
      <w:lang w:eastAsia="en-US"/>
    </w:rPr>
  </w:style>
  <w:style w:type="paragraph" w:styleId="DocumentMap">
    <w:name w:val="Document Map"/>
    <w:basedOn w:val="Normal"/>
    <w:link w:val="DocumentMapChar"/>
    <w:rsid w:val="007C7E7F"/>
    <w:pPr>
      <w:spacing w:after="0"/>
    </w:pPr>
    <w:rPr>
      <w:rFonts w:ascii="Segoe UI" w:hAnsi="Segoe UI" w:cs="Segoe UI"/>
      <w:sz w:val="16"/>
      <w:szCs w:val="16"/>
    </w:rPr>
  </w:style>
  <w:style w:type="character" w:customStyle="1" w:styleId="DocumentMapChar">
    <w:name w:val="Document Map Char"/>
    <w:basedOn w:val="DefaultParagraphFont"/>
    <w:link w:val="DocumentMap"/>
    <w:rsid w:val="007C7E7F"/>
    <w:rPr>
      <w:rFonts w:ascii="Segoe UI" w:hAnsi="Segoe UI" w:cs="Segoe UI"/>
      <w:sz w:val="16"/>
      <w:szCs w:val="16"/>
      <w:lang w:eastAsia="en-US"/>
    </w:rPr>
  </w:style>
  <w:style w:type="paragraph" w:styleId="E-mailSignature">
    <w:name w:val="E-mail Signature"/>
    <w:basedOn w:val="Normal"/>
    <w:link w:val="E-mailSignatureChar"/>
    <w:rsid w:val="007C7E7F"/>
    <w:pPr>
      <w:spacing w:after="0"/>
    </w:pPr>
  </w:style>
  <w:style w:type="character" w:customStyle="1" w:styleId="E-mailSignatureChar">
    <w:name w:val="E-mail Signature Char"/>
    <w:basedOn w:val="DefaultParagraphFont"/>
    <w:link w:val="E-mailSignature"/>
    <w:rsid w:val="007C7E7F"/>
    <w:rPr>
      <w:rFonts w:ascii="Times New Roman" w:hAnsi="Times New Roman"/>
      <w:lang w:eastAsia="en-US"/>
    </w:rPr>
  </w:style>
  <w:style w:type="paragraph" w:styleId="EndnoteText">
    <w:name w:val="endnote text"/>
    <w:basedOn w:val="Normal"/>
    <w:link w:val="EndnoteTextChar"/>
    <w:rsid w:val="007C7E7F"/>
    <w:pPr>
      <w:spacing w:after="0"/>
    </w:pPr>
  </w:style>
  <w:style w:type="character" w:customStyle="1" w:styleId="EndnoteTextChar">
    <w:name w:val="Endnote Text Char"/>
    <w:basedOn w:val="DefaultParagraphFont"/>
    <w:link w:val="EndnoteText"/>
    <w:rsid w:val="007C7E7F"/>
    <w:rPr>
      <w:rFonts w:ascii="Times New Roman" w:hAnsi="Times New Roman"/>
      <w:lang w:eastAsia="en-US"/>
    </w:rPr>
  </w:style>
  <w:style w:type="paragraph" w:styleId="EnvelopeAddress">
    <w:name w:val="envelope address"/>
    <w:basedOn w:val="Normal"/>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7E7F"/>
    <w:pPr>
      <w:spacing w:after="0"/>
    </w:pPr>
    <w:rPr>
      <w:rFonts w:asciiTheme="majorHAnsi" w:eastAsiaTheme="majorEastAsia" w:hAnsiTheme="majorHAnsi" w:cstheme="majorBidi"/>
    </w:rPr>
  </w:style>
  <w:style w:type="paragraph" w:styleId="HTMLAddress">
    <w:name w:val="HTML Address"/>
    <w:basedOn w:val="Normal"/>
    <w:link w:val="HTMLAddressChar"/>
    <w:rsid w:val="007C7E7F"/>
    <w:pPr>
      <w:spacing w:after="0"/>
    </w:pPr>
    <w:rPr>
      <w:i/>
      <w:iCs/>
    </w:rPr>
  </w:style>
  <w:style w:type="character" w:customStyle="1" w:styleId="HTMLAddressChar">
    <w:name w:val="HTML Address Char"/>
    <w:basedOn w:val="DefaultParagraphFont"/>
    <w:link w:val="HTMLAddress"/>
    <w:rsid w:val="007C7E7F"/>
    <w:rPr>
      <w:rFonts w:ascii="Times New Roman" w:hAnsi="Times New Roman"/>
      <w:i/>
      <w:iCs/>
      <w:lang w:eastAsia="en-US"/>
    </w:rPr>
  </w:style>
  <w:style w:type="paragraph" w:styleId="HTMLPreformatted">
    <w:name w:val="HTML Preformatted"/>
    <w:basedOn w:val="Normal"/>
    <w:link w:val="HTMLPreformattedChar"/>
    <w:rsid w:val="007C7E7F"/>
    <w:pPr>
      <w:spacing w:after="0"/>
    </w:pPr>
    <w:rPr>
      <w:rFonts w:ascii="Consolas" w:hAnsi="Consolas"/>
    </w:rPr>
  </w:style>
  <w:style w:type="character" w:customStyle="1" w:styleId="HTMLPreformattedChar">
    <w:name w:val="HTML Preformatted Char"/>
    <w:basedOn w:val="DefaultParagraphFont"/>
    <w:link w:val="HTMLPreformatted"/>
    <w:rsid w:val="007C7E7F"/>
    <w:rPr>
      <w:rFonts w:ascii="Consolas" w:hAnsi="Consolas"/>
      <w:lang w:eastAsia="en-US"/>
    </w:rPr>
  </w:style>
  <w:style w:type="paragraph" w:styleId="Index3">
    <w:name w:val="index 3"/>
    <w:basedOn w:val="Normal"/>
    <w:next w:val="Normal"/>
    <w:rsid w:val="007C7E7F"/>
    <w:pPr>
      <w:spacing w:after="0"/>
      <w:ind w:left="600" w:hanging="200"/>
    </w:pPr>
  </w:style>
  <w:style w:type="paragraph" w:styleId="Index4">
    <w:name w:val="index 4"/>
    <w:basedOn w:val="Normal"/>
    <w:next w:val="Normal"/>
    <w:rsid w:val="007C7E7F"/>
    <w:pPr>
      <w:spacing w:after="0"/>
      <w:ind w:left="800" w:hanging="200"/>
    </w:pPr>
  </w:style>
  <w:style w:type="paragraph" w:styleId="Index5">
    <w:name w:val="index 5"/>
    <w:basedOn w:val="Normal"/>
    <w:next w:val="Normal"/>
    <w:rsid w:val="007C7E7F"/>
    <w:pPr>
      <w:spacing w:after="0"/>
      <w:ind w:left="1000" w:hanging="200"/>
    </w:pPr>
  </w:style>
  <w:style w:type="paragraph" w:styleId="Index6">
    <w:name w:val="index 6"/>
    <w:basedOn w:val="Normal"/>
    <w:next w:val="Normal"/>
    <w:rsid w:val="007C7E7F"/>
    <w:pPr>
      <w:spacing w:after="0"/>
      <w:ind w:left="1200" w:hanging="200"/>
    </w:pPr>
  </w:style>
  <w:style w:type="paragraph" w:styleId="Index7">
    <w:name w:val="index 7"/>
    <w:basedOn w:val="Normal"/>
    <w:next w:val="Normal"/>
    <w:rsid w:val="007C7E7F"/>
    <w:pPr>
      <w:spacing w:after="0"/>
      <w:ind w:left="1400" w:hanging="200"/>
    </w:pPr>
  </w:style>
  <w:style w:type="paragraph" w:styleId="Index8">
    <w:name w:val="index 8"/>
    <w:basedOn w:val="Normal"/>
    <w:next w:val="Normal"/>
    <w:rsid w:val="007C7E7F"/>
    <w:pPr>
      <w:spacing w:after="0"/>
      <w:ind w:left="1600" w:hanging="200"/>
    </w:pPr>
  </w:style>
  <w:style w:type="paragraph" w:styleId="Index9">
    <w:name w:val="index 9"/>
    <w:basedOn w:val="Normal"/>
    <w:next w:val="Normal"/>
    <w:rsid w:val="007C7E7F"/>
    <w:pPr>
      <w:spacing w:after="0"/>
      <w:ind w:left="1800" w:hanging="200"/>
    </w:pPr>
  </w:style>
  <w:style w:type="paragraph" w:styleId="IndexHeading">
    <w:name w:val="index heading"/>
    <w:basedOn w:val="Normal"/>
    <w:next w:val="Index1"/>
    <w:rsid w:val="007C7E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C7E7F"/>
    <w:rPr>
      <w:rFonts w:ascii="Times New Roman" w:hAnsi="Times New Roman"/>
      <w:i/>
      <w:iCs/>
      <w:color w:val="4472C4" w:themeColor="accent1"/>
      <w:lang w:eastAsia="en-US"/>
    </w:rPr>
  </w:style>
  <w:style w:type="paragraph" w:styleId="ListContinue">
    <w:name w:val="List Continue"/>
    <w:basedOn w:val="Normal"/>
    <w:rsid w:val="007C7E7F"/>
    <w:pPr>
      <w:spacing w:after="120"/>
      <w:ind w:left="283"/>
      <w:contextualSpacing/>
    </w:pPr>
  </w:style>
  <w:style w:type="paragraph" w:styleId="ListContinue2">
    <w:name w:val="List Continue 2"/>
    <w:basedOn w:val="Normal"/>
    <w:rsid w:val="007C7E7F"/>
    <w:pPr>
      <w:spacing w:after="120"/>
      <w:ind w:left="566"/>
      <w:contextualSpacing/>
    </w:pPr>
  </w:style>
  <w:style w:type="paragraph" w:styleId="ListContinue3">
    <w:name w:val="List Continue 3"/>
    <w:basedOn w:val="Normal"/>
    <w:rsid w:val="007C7E7F"/>
    <w:pPr>
      <w:spacing w:after="120"/>
      <w:ind w:left="849"/>
      <w:contextualSpacing/>
    </w:pPr>
  </w:style>
  <w:style w:type="paragraph" w:styleId="ListContinue4">
    <w:name w:val="List Continue 4"/>
    <w:basedOn w:val="Normal"/>
    <w:rsid w:val="007C7E7F"/>
    <w:pPr>
      <w:spacing w:after="120"/>
      <w:ind w:left="1132"/>
      <w:contextualSpacing/>
    </w:pPr>
  </w:style>
  <w:style w:type="paragraph" w:styleId="ListContinue5">
    <w:name w:val="List Continue 5"/>
    <w:basedOn w:val="Normal"/>
    <w:rsid w:val="007C7E7F"/>
    <w:pPr>
      <w:spacing w:after="120"/>
      <w:ind w:left="1415"/>
      <w:contextualSpacing/>
    </w:pPr>
  </w:style>
  <w:style w:type="paragraph" w:styleId="ListNumber3">
    <w:name w:val="List Number 3"/>
    <w:basedOn w:val="Normal"/>
    <w:rsid w:val="007C7E7F"/>
    <w:pPr>
      <w:numPr>
        <w:numId w:val="20"/>
      </w:numPr>
      <w:contextualSpacing/>
    </w:pPr>
  </w:style>
  <w:style w:type="paragraph" w:styleId="ListNumber4">
    <w:name w:val="List Number 4"/>
    <w:basedOn w:val="Normal"/>
    <w:rsid w:val="007C7E7F"/>
    <w:pPr>
      <w:numPr>
        <w:numId w:val="21"/>
      </w:numPr>
      <w:contextualSpacing/>
    </w:pPr>
  </w:style>
  <w:style w:type="paragraph" w:styleId="ListNumber5">
    <w:name w:val="List Number 5"/>
    <w:basedOn w:val="Normal"/>
    <w:rsid w:val="007C7E7F"/>
    <w:pPr>
      <w:numPr>
        <w:numId w:val="22"/>
      </w:numPr>
      <w:contextualSpacing/>
    </w:pPr>
  </w:style>
  <w:style w:type="paragraph" w:styleId="ListParagraph">
    <w:name w:val="List Paragraph"/>
    <w:basedOn w:val="Normal"/>
    <w:uiPriority w:val="34"/>
    <w:qFormat/>
    <w:rsid w:val="007C7E7F"/>
    <w:pPr>
      <w:ind w:left="720"/>
      <w:contextualSpacing/>
    </w:pPr>
  </w:style>
  <w:style w:type="paragraph" w:styleId="MacroText">
    <w:name w:val="macro"/>
    <w:link w:val="MacroTextChar"/>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C7E7F"/>
    <w:rPr>
      <w:rFonts w:ascii="Consolas" w:hAnsi="Consolas"/>
      <w:lang w:eastAsia="en-US"/>
    </w:rPr>
  </w:style>
  <w:style w:type="paragraph" w:styleId="MessageHeader">
    <w:name w:val="Message Header"/>
    <w:basedOn w:val="Normal"/>
    <w:link w:val="MessageHeaderChar"/>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7E7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C7E7F"/>
    <w:rPr>
      <w:rFonts w:ascii="Times New Roman" w:hAnsi="Times New Roman"/>
      <w:lang w:eastAsia="en-US"/>
    </w:rPr>
  </w:style>
  <w:style w:type="paragraph" w:styleId="NormalWeb">
    <w:name w:val="Normal (Web)"/>
    <w:basedOn w:val="Normal"/>
    <w:rsid w:val="007C7E7F"/>
    <w:rPr>
      <w:sz w:val="24"/>
      <w:szCs w:val="24"/>
    </w:rPr>
  </w:style>
  <w:style w:type="paragraph" w:styleId="NormalIndent">
    <w:name w:val="Normal Indent"/>
    <w:basedOn w:val="Normal"/>
    <w:rsid w:val="007C7E7F"/>
    <w:pPr>
      <w:ind w:left="720"/>
    </w:pPr>
  </w:style>
  <w:style w:type="paragraph" w:styleId="NoteHeading">
    <w:name w:val="Note Heading"/>
    <w:basedOn w:val="Normal"/>
    <w:next w:val="Normal"/>
    <w:link w:val="NoteHeadingChar"/>
    <w:rsid w:val="007C7E7F"/>
    <w:pPr>
      <w:spacing w:after="0"/>
    </w:pPr>
  </w:style>
  <w:style w:type="character" w:customStyle="1" w:styleId="NoteHeadingChar">
    <w:name w:val="Note Heading Char"/>
    <w:basedOn w:val="DefaultParagraphFont"/>
    <w:link w:val="NoteHeading"/>
    <w:rsid w:val="007C7E7F"/>
    <w:rPr>
      <w:rFonts w:ascii="Times New Roman" w:hAnsi="Times New Roman"/>
      <w:lang w:eastAsia="en-US"/>
    </w:rPr>
  </w:style>
  <w:style w:type="paragraph" w:styleId="PlainText">
    <w:name w:val="Plain Text"/>
    <w:basedOn w:val="Normal"/>
    <w:link w:val="PlainTextChar"/>
    <w:rsid w:val="007C7E7F"/>
    <w:pPr>
      <w:spacing w:after="0"/>
    </w:pPr>
    <w:rPr>
      <w:rFonts w:ascii="Consolas" w:hAnsi="Consolas"/>
      <w:sz w:val="21"/>
      <w:szCs w:val="21"/>
    </w:rPr>
  </w:style>
  <w:style w:type="character" w:customStyle="1" w:styleId="PlainTextChar">
    <w:name w:val="Plain Text Char"/>
    <w:basedOn w:val="DefaultParagraphFont"/>
    <w:link w:val="PlainText"/>
    <w:rsid w:val="007C7E7F"/>
    <w:rPr>
      <w:rFonts w:ascii="Consolas" w:hAnsi="Consolas"/>
      <w:sz w:val="21"/>
      <w:szCs w:val="21"/>
      <w:lang w:eastAsia="en-US"/>
    </w:rPr>
  </w:style>
  <w:style w:type="paragraph" w:styleId="Quote">
    <w:name w:val="Quote"/>
    <w:basedOn w:val="Normal"/>
    <w:next w:val="Normal"/>
    <w:link w:val="QuoteChar"/>
    <w:uiPriority w:val="29"/>
    <w:qFormat/>
    <w:rsid w:val="007C7E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7E7F"/>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7C7E7F"/>
  </w:style>
  <w:style w:type="character" w:customStyle="1" w:styleId="SalutationChar">
    <w:name w:val="Salutation Char"/>
    <w:basedOn w:val="DefaultParagraphFont"/>
    <w:link w:val="Salutation"/>
    <w:rsid w:val="007C7E7F"/>
    <w:rPr>
      <w:rFonts w:ascii="Times New Roman" w:hAnsi="Times New Roman"/>
      <w:lang w:eastAsia="en-US"/>
    </w:rPr>
  </w:style>
  <w:style w:type="paragraph" w:styleId="Signature">
    <w:name w:val="Signature"/>
    <w:basedOn w:val="Normal"/>
    <w:link w:val="SignatureChar"/>
    <w:rsid w:val="007C7E7F"/>
    <w:pPr>
      <w:spacing w:after="0"/>
      <w:ind w:left="4252"/>
    </w:pPr>
  </w:style>
  <w:style w:type="character" w:customStyle="1" w:styleId="SignatureChar">
    <w:name w:val="Signature Char"/>
    <w:basedOn w:val="DefaultParagraphFont"/>
    <w:link w:val="Signature"/>
    <w:rsid w:val="007C7E7F"/>
    <w:rPr>
      <w:rFonts w:ascii="Times New Roman" w:hAnsi="Times New Roman"/>
      <w:lang w:eastAsia="en-US"/>
    </w:rPr>
  </w:style>
  <w:style w:type="paragraph" w:styleId="Subtitle">
    <w:name w:val="Subtitle"/>
    <w:basedOn w:val="Normal"/>
    <w:next w:val="Normal"/>
    <w:link w:val="SubtitleChar"/>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7E7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C7E7F"/>
    <w:pPr>
      <w:spacing w:after="0"/>
      <w:ind w:left="200" w:hanging="200"/>
    </w:pPr>
  </w:style>
  <w:style w:type="paragraph" w:styleId="TableofFigures">
    <w:name w:val="table of figures"/>
    <w:basedOn w:val="Normal"/>
    <w:next w:val="Normal"/>
    <w:rsid w:val="007C7E7F"/>
    <w:pPr>
      <w:spacing w:after="0"/>
    </w:pPr>
  </w:style>
  <w:style w:type="paragraph" w:styleId="Title">
    <w:name w:val="Title"/>
    <w:basedOn w:val="Normal"/>
    <w:next w:val="Normal"/>
    <w:link w:val="TitleChar"/>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7E7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C7E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rsid w:val="00207DE4"/>
    <w:rPr>
      <w:rFonts w:ascii="Times New Roman" w:hAnsi="Times New Roman"/>
      <w:lang w:eastAsia="en-US"/>
    </w:rPr>
  </w:style>
  <w:style w:type="character" w:customStyle="1" w:styleId="TALChar">
    <w:name w:val="TAL Char"/>
    <w:link w:val="TAL"/>
    <w:qFormat/>
    <w:rsid w:val="00580EC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2</Pages>
  <Words>619</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4145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8</cp:revision>
  <cp:lastPrinted>1899-12-31T23:00:00Z</cp:lastPrinted>
  <dcterms:created xsi:type="dcterms:W3CDTF">2022-04-29T05:52:00Z</dcterms:created>
  <dcterms:modified xsi:type="dcterms:W3CDTF">2022-04-29T16:57:00Z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